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8F0879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22.04.2026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8F0879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8F0879">
              <w:rPr>
                <w:spacing w:val="-20"/>
                <w:sz w:val="24"/>
              </w:rPr>
              <w:t xml:space="preserve"> 1412</w:t>
            </w:r>
            <w:bookmarkStart w:id="0" w:name="_GoBack"/>
            <w:bookmarkEnd w:id="0"/>
          </w:p>
        </w:tc>
      </w:tr>
    </w:tbl>
    <w:p w:rsidR="00D27974" w:rsidRDefault="00D27974" w:rsidP="00D27974">
      <w:pPr>
        <w:rPr>
          <w:sz w:val="28"/>
          <w:szCs w:val="28"/>
          <w:lang w:val="en-US"/>
        </w:rPr>
      </w:pPr>
    </w:p>
    <w:p w:rsidR="00F91700" w:rsidRPr="003F5853" w:rsidRDefault="00F91700" w:rsidP="00F91700">
      <w:pPr>
        <w:jc w:val="both"/>
        <w:rPr>
          <w:sz w:val="28"/>
          <w:szCs w:val="28"/>
        </w:rPr>
      </w:pPr>
      <w:r w:rsidRPr="00E975A1">
        <w:rPr>
          <w:sz w:val="28"/>
          <w:szCs w:val="28"/>
        </w:rPr>
        <w:t xml:space="preserve">Об установлении публичного сервитута в порядке главы </w:t>
      </w:r>
      <w:r w:rsidRPr="00E975A1">
        <w:rPr>
          <w:sz w:val="28"/>
          <w:szCs w:val="28"/>
          <w:lang w:val="en-US"/>
        </w:rPr>
        <w:t>V</w:t>
      </w:r>
      <w:r w:rsidRPr="00E975A1">
        <w:rPr>
          <w:sz w:val="28"/>
          <w:szCs w:val="28"/>
        </w:rPr>
        <w:t>.7 Земельного кодекса Российской Федерации</w:t>
      </w:r>
      <w:r w:rsidRPr="003F5853">
        <w:rPr>
          <w:sz w:val="28"/>
          <w:szCs w:val="28"/>
        </w:rPr>
        <w:t xml:space="preserve"> </w:t>
      </w:r>
      <w:r w:rsidRPr="00A36286">
        <w:rPr>
          <w:sz w:val="28"/>
          <w:szCs w:val="28"/>
        </w:rPr>
        <w:t xml:space="preserve">в целях </w:t>
      </w:r>
      <w:r>
        <w:rPr>
          <w:sz w:val="28"/>
          <w:szCs w:val="28"/>
        </w:rPr>
        <w:t>эксплуатации</w:t>
      </w:r>
      <w:r w:rsidRPr="00D90537">
        <w:rPr>
          <w:sz w:val="28"/>
          <w:szCs w:val="28"/>
        </w:rPr>
        <w:t xml:space="preserve"> линейного объекта системы газоснабжения</w:t>
      </w:r>
      <w:r w:rsidRPr="003F5853">
        <w:rPr>
          <w:sz w:val="28"/>
          <w:szCs w:val="28"/>
        </w:rPr>
        <w:t xml:space="preserve"> на территори</w:t>
      </w:r>
      <w:r>
        <w:rPr>
          <w:sz w:val="28"/>
          <w:szCs w:val="28"/>
        </w:rPr>
        <w:t>и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Раменского муниципального округа </w:t>
      </w:r>
    </w:p>
    <w:p w:rsidR="00F91700" w:rsidRDefault="00F91700" w:rsidP="00F91700">
      <w:pPr>
        <w:ind w:firstLine="709"/>
        <w:jc w:val="both"/>
        <w:rPr>
          <w:sz w:val="28"/>
          <w:szCs w:val="28"/>
        </w:rPr>
      </w:pPr>
    </w:p>
    <w:p w:rsidR="00F91700" w:rsidRPr="003F5853" w:rsidRDefault="00F91700" w:rsidP="00F91700">
      <w:pPr>
        <w:ind w:firstLine="70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>В соот</w:t>
      </w:r>
      <w:r>
        <w:rPr>
          <w:sz w:val="28"/>
          <w:szCs w:val="28"/>
        </w:rPr>
        <w:t>ветствии с Земельным кодексом Российской Федерации</w:t>
      </w:r>
      <w:r w:rsidRPr="003F5853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>
        <w:rPr>
          <w:sz w:val="28"/>
          <w:szCs w:val="28"/>
        </w:rPr>
        <w:t xml:space="preserve">от 07.06.1996 </w:t>
      </w:r>
      <w:r w:rsidRPr="003F585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23/96-ОЗ «О регулировании земельных </w:t>
      </w:r>
      <w:r>
        <w:rPr>
          <w:sz w:val="28"/>
          <w:szCs w:val="28"/>
        </w:rPr>
        <w:t xml:space="preserve">отношений в Московской области», </w:t>
      </w:r>
      <w:r w:rsidRPr="0001532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015324">
        <w:rPr>
          <w:sz w:val="28"/>
          <w:szCs w:val="28"/>
        </w:rPr>
        <w:t xml:space="preserve"> Московской области </w:t>
      </w:r>
      <w:r>
        <w:rPr>
          <w:sz w:val="28"/>
          <w:szCs w:val="28"/>
        </w:rPr>
        <w:t xml:space="preserve">                            </w:t>
      </w:r>
      <w:r w:rsidRPr="00015324">
        <w:rPr>
          <w:sz w:val="28"/>
          <w:szCs w:val="28"/>
        </w:rPr>
        <w:t xml:space="preserve">от 10.12.2020 </w:t>
      </w:r>
      <w:r>
        <w:rPr>
          <w:sz w:val="28"/>
          <w:szCs w:val="28"/>
        </w:rPr>
        <w:t>№ 270/2020-ОЗ «</w:t>
      </w:r>
      <w:r w:rsidRPr="00015324">
        <w:rPr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</w:t>
      </w:r>
      <w:r>
        <w:rPr>
          <w:sz w:val="28"/>
          <w:szCs w:val="28"/>
        </w:rPr>
        <w:t xml:space="preserve">и                          в области земельных отношений», руководствуясь Уставом Раменского муниципального округа, </w:t>
      </w:r>
      <w:r w:rsidRPr="00BA1017">
        <w:rPr>
          <w:sz w:val="28"/>
          <w:szCs w:val="28"/>
        </w:rPr>
        <w:t xml:space="preserve">учитывая </w:t>
      </w:r>
      <w:r>
        <w:rPr>
          <w:sz w:val="28"/>
          <w:szCs w:val="28"/>
        </w:rPr>
        <w:t>заявление</w:t>
      </w:r>
      <w:r w:rsidRPr="00BA1017">
        <w:rPr>
          <w:sz w:val="28"/>
          <w:szCs w:val="28"/>
        </w:rPr>
        <w:t xml:space="preserve"> Акционерного общества «</w:t>
      </w:r>
      <w:proofErr w:type="spellStart"/>
      <w:r w:rsidRPr="00BA1017">
        <w:rPr>
          <w:sz w:val="28"/>
          <w:szCs w:val="28"/>
        </w:rPr>
        <w:t>Мособлгаз</w:t>
      </w:r>
      <w:proofErr w:type="spellEnd"/>
      <w:r w:rsidRPr="00BA1017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A657E8">
        <w:rPr>
          <w:sz w:val="28"/>
          <w:szCs w:val="28"/>
        </w:rPr>
        <w:t xml:space="preserve">от </w:t>
      </w:r>
      <w:r w:rsidR="00CA2527">
        <w:rPr>
          <w:sz w:val="28"/>
          <w:szCs w:val="28"/>
        </w:rPr>
        <w:t>26</w:t>
      </w:r>
      <w:r w:rsidRPr="00A657E8">
        <w:rPr>
          <w:sz w:val="28"/>
          <w:szCs w:val="28"/>
        </w:rPr>
        <w:t>.</w:t>
      </w:r>
      <w:r w:rsidR="000E7594">
        <w:rPr>
          <w:sz w:val="28"/>
          <w:szCs w:val="28"/>
        </w:rPr>
        <w:t>0</w:t>
      </w:r>
      <w:r w:rsidR="00101F22">
        <w:rPr>
          <w:sz w:val="28"/>
          <w:szCs w:val="28"/>
        </w:rPr>
        <w:t>3</w:t>
      </w:r>
      <w:r>
        <w:rPr>
          <w:sz w:val="28"/>
          <w:szCs w:val="28"/>
        </w:rPr>
        <w:t>.202</w:t>
      </w:r>
      <w:r w:rsidR="00DF673C">
        <w:rPr>
          <w:sz w:val="28"/>
          <w:szCs w:val="28"/>
        </w:rPr>
        <w:t>6</w:t>
      </w:r>
      <w:r>
        <w:rPr>
          <w:sz w:val="28"/>
          <w:szCs w:val="28"/>
        </w:rPr>
        <w:t xml:space="preserve"> № </w:t>
      </w:r>
      <w:r w:rsidR="00101F22" w:rsidRPr="00101F22">
        <w:rPr>
          <w:sz w:val="28"/>
          <w:szCs w:val="28"/>
        </w:rPr>
        <w:t>P001-</w:t>
      </w:r>
      <w:r w:rsidR="00CA2527">
        <w:rPr>
          <w:sz w:val="28"/>
          <w:szCs w:val="28"/>
        </w:rPr>
        <w:t>4909656807</w:t>
      </w:r>
      <w:r w:rsidR="00101F22" w:rsidRPr="00101F22">
        <w:rPr>
          <w:sz w:val="28"/>
          <w:szCs w:val="28"/>
        </w:rPr>
        <w:t>-</w:t>
      </w:r>
      <w:r w:rsidR="00CA2527">
        <w:rPr>
          <w:sz w:val="28"/>
          <w:szCs w:val="28"/>
        </w:rPr>
        <w:t>108942726</w:t>
      </w:r>
      <w:r w:rsidR="006C3F12">
        <w:rPr>
          <w:sz w:val="28"/>
          <w:szCs w:val="28"/>
        </w:rPr>
        <w:t xml:space="preserve"> </w:t>
      </w:r>
      <w:r w:rsidRPr="00860379">
        <w:rPr>
          <w:sz w:val="28"/>
          <w:szCs w:val="28"/>
        </w:rPr>
        <w:t xml:space="preserve">и размещение на официальном информационном портале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 xml:space="preserve">ого округа сообщения о возможном установлении публичного сервитута на территории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>ого округа</w:t>
      </w:r>
      <w:r>
        <w:rPr>
          <w:sz w:val="28"/>
          <w:szCs w:val="28"/>
        </w:rPr>
        <w:t>,</w:t>
      </w:r>
    </w:p>
    <w:p w:rsidR="00F91700" w:rsidRDefault="00F91700" w:rsidP="00F91700">
      <w:pPr>
        <w:jc w:val="center"/>
        <w:rPr>
          <w:sz w:val="28"/>
          <w:szCs w:val="28"/>
        </w:rPr>
      </w:pPr>
    </w:p>
    <w:p w:rsidR="00F91700" w:rsidRDefault="00F91700" w:rsidP="00F9170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Pr="003F5853">
        <w:rPr>
          <w:sz w:val="28"/>
          <w:szCs w:val="28"/>
        </w:rPr>
        <w:t>Ю:</w:t>
      </w:r>
    </w:p>
    <w:p w:rsidR="00F91700" w:rsidRPr="003F5853" w:rsidRDefault="00F91700" w:rsidP="00F91700">
      <w:pPr>
        <w:jc w:val="center"/>
        <w:rPr>
          <w:sz w:val="28"/>
          <w:szCs w:val="28"/>
        </w:rPr>
      </w:pPr>
    </w:p>
    <w:p w:rsidR="00F4061F" w:rsidRPr="00F4061F" w:rsidRDefault="00F91700" w:rsidP="00F4061F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F4061F">
        <w:rPr>
          <w:sz w:val="28"/>
          <w:szCs w:val="28"/>
        </w:rPr>
        <w:t xml:space="preserve">Установить публичный сервитут на срок 120 месяцев в отношении </w:t>
      </w:r>
      <w:r w:rsidR="00F4061F" w:rsidRPr="00F4061F">
        <w:rPr>
          <w:sz w:val="28"/>
          <w:szCs w:val="28"/>
        </w:rPr>
        <w:t>земель, государственная собственность на которые не разграничена, расположенных в кадастровом квартале 50:23:0050126</w:t>
      </w:r>
      <w:r w:rsidR="00F4061F" w:rsidRPr="00F4061F">
        <w:rPr>
          <w:bCs/>
          <w:sz w:val="28"/>
          <w:szCs w:val="28"/>
        </w:rPr>
        <w:t xml:space="preserve"> </w:t>
      </w:r>
      <w:r w:rsidR="00F4061F" w:rsidRPr="00F4061F">
        <w:rPr>
          <w:sz w:val="28"/>
          <w:szCs w:val="28"/>
        </w:rPr>
        <w:t xml:space="preserve">на территории Раменского муниципального округа общей площадью 396 </w:t>
      </w:r>
      <w:proofErr w:type="spellStart"/>
      <w:r w:rsidR="00F4061F" w:rsidRPr="00F4061F">
        <w:rPr>
          <w:sz w:val="28"/>
          <w:szCs w:val="28"/>
        </w:rPr>
        <w:t>кв.м</w:t>
      </w:r>
      <w:proofErr w:type="spellEnd"/>
      <w:r w:rsidR="00F4061F" w:rsidRPr="00F4061F">
        <w:rPr>
          <w:sz w:val="28"/>
          <w:szCs w:val="28"/>
        </w:rPr>
        <w:t>, в пользу Акционерного общества «</w:t>
      </w:r>
      <w:proofErr w:type="spellStart"/>
      <w:r w:rsidR="00F4061F" w:rsidRPr="00F4061F">
        <w:rPr>
          <w:sz w:val="28"/>
          <w:szCs w:val="28"/>
        </w:rPr>
        <w:t>Мособлгаз</w:t>
      </w:r>
      <w:proofErr w:type="spellEnd"/>
      <w:r w:rsidR="00F4061F" w:rsidRPr="00F4061F">
        <w:rPr>
          <w:sz w:val="28"/>
          <w:szCs w:val="28"/>
        </w:rPr>
        <w:t xml:space="preserve">» ОГРН 1175024034734, ИНН 5032292612, в целях эксплуатации линейного объекта системы газоснабжения местного значения – «Газопровод высокого Р ≤ 0,6 МПа, среднего давления Р ≤ 0,3 МПа, УГРШ-РДП-50/5В-2-1020 № 930» по адресу: Российская Федерация, Московская область, Раменский городской округ, </w:t>
      </w:r>
      <w:r w:rsidR="00F4061F">
        <w:rPr>
          <w:sz w:val="28"/>
          <w:szCs w:val="28"/>
        </w:rPr>
        <w:t xml:space="preserve">    </w:t>
      </w:r>
      <w:r w:rsidR="00F4061F" w:rsidRPr="00F4061F">
        <w:rPr>
          <w:sz w:val="28"/>
          <w:szCs w:val="28"/>
        </w:rPr>
        <w:t xml:space="preserve">д. </w:t>
      </w:r>
      <w:proofErr w:type="spellStart"/>
      <w:r w:rsidR="00F4061F" w:rsidRPr="00F4061F">
        <w:rPr>
          <w:sz w:val="28"/>
          <w:szCs w:val="28"/>
        </w:rPr>
        <w:t>Воловое</w:t>
      </w:r>
      <w:proofErr w:type="spellEnd"/>
      <w:r w:rsidR="00F4061F" w:rsidRPr="00F4061F">
        <w:rPr>
          <w:sz w:val="28"/>
          <w:szCs w:val="28"/>
        </w:rPr>
        <w:t>, кадастровый номер</w:t>
      </w:r>
      <w:r w:rsidR="00F4061F">
        <w:rPr>
          <w:sz w:val="28"/>
          <w:szCs w:val="28"/>
        </w:rPr>
        <w:t xml:space="preserve"> </w:t>
      </w:r>
      <w:r w:rsidR="00F4061F" w:rsidRPr="00F4061F">
        <w:rPr>
          <w:sz w:val="28"/>
          <w:szCs w:val="28"/>
        </w:rPr>
        <w:t>50:23:0000000:169051»</w:t>
      </w:r>
      <w:r w:rsidR="00F4061F" w:rsidRPr="00F4061F">
        <w:rPr>
          <w:bCs/>
          <w:sz w:val="28"/>
          <w:szCs w:val="28"/>
        </w:rPr>
        <w:t>.</w:t>
      </w:r>
      <w:r w:rsidR="00F4061F" w:rsidRPr="00F4061F">
        <w:rPr>
          <w:sz w:val="28"/>
          <w:szCs w:val="28"/>
        </w:rPr>
        <w:t xml:space="preserve"> </w:t>
      </w:r>
    </w:p>
    <w:p w:rsidR="00F91700" w:rsidRPr="002F222D" w:rsidRDefault="00F91700" w:rsidP="00F91700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2F222D">
        <w:rPr>
          <w:sz w:val="28"/>
          <w:szCs w:val="28"/>
        </w:rPr>
        <w:t>Утвердить границы публичного с</w:t>
      </w:r>
      <w:r>
        <w:rPr>
          <w:sz w:val="28"/>
          <w:szCs w:val="28"/>
        </w:rPr>
        <w:t>ервитута согласно приложению                        к настоящему постановлению</w:t>
      </w:r>
      <w:r w:rsidRPr="002F222D">
        <w:rPr>
          <w:sz w:val="28"/>
          <w:szCs w:val="28"/>
        </w:rPr>
        <w:t>.</w:t>
      </w:r>
    </w:p>
    <w:p w:rsidR="00F91700" w:rsidRDefault="00F91700" w:rsidP="00F91700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860425">
        <w:rPr>
          <w:sz w:val="28"/>
          <w:szCs w:val="28"/>
        </w:rPr>
        <w:lastRenderedPageBreak/>
        <w:t>Порядок установления зон с особыми условиями использования территорий</w:t>
      </w:r>
      <w:r>
        <w:rPr>
          <w:sz w:val="28"/>
          <w:szCs w:val="28"/>
        </w:rPr>
        <w:t xml:space="preserve"> и содержание ограничений прав на земельные участки в границах таких зон</w:t>
      </w:r>
      <w:r w:rsidRPr="00860425">
        <w:rPr>
          <w:sz w:val="28"/>
          <w:szCs w:val="28"/>
        </w:rPr>
        <w:t xml:space="preserve"> определен постановлением Правительства Российской Федерации от 20.11.2000 № 878 «Об утверждении Правил охраны газораспределительных сетей».</w:t>
      </w:r>
    </w:p>
    <w:p w:rsidR="00F91700" w:rsidRDefault="00F91700" w:rsidP="00F91700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2E751C">
        <w:rPr>
          <w:bCs/>
          <w:sz w:val="28"/>
          <w:szCs w:val="28"/>
        </w:rPr>
        <w:t>Акционерное общество «</w:t>
      </w:r>
      <w:proofErr w:type="spellStart"/>
      <w:r w:rsidRPr="002E751C">
        <w:rPr>
          <w:bCs/>
          <w:sz w:val="28"/>
          <w:szCs w:val="28"/>
        </w:rPr>
        <w:t>Мособлгаз</w:t>
      </w:r>
      <w:proofErr w:type="spellEnd"/>
      <w:r w:rsidRPr="002E751C">
        <w:rPr>
          <w:bCs/>
          <w:sz w:val="28"/>
          <w:szCs w:val="28"/>
        </w:rPr>
        <w:t>» обязано привести земли, земельные участки, указанные в п.</w:t>
      </w:r>
      <w:r>
        <w:rPr>
          <w:bCs/>
          <w:sz w:val="28"/>
          <w:szCs w:val="28"/>
        </w:rPr>
        <w:t xml:space="preserve"> </w:t>
      </w:r>
      <w:r w:rsidRPr="002E751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настоящего</w:t>
      </w:r>
      <w:r w:rsidRPr="002E751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2E751C">
        <w:rPr>
          <w:bCs/>
          <w:sz w:val="28"/>
          <w:szCs w:val="28"/>
        </w:rPr>
        <w:t xml:space="preserve">остановления в состояние, пригодное для использования в соответствии с видом разрешенного использования, в срок не позднее чем три месяца </w:t>
      </w:r>
      <w:r w:rsidRPr="002E751C">
        <w:rPr>
          <w:sz w:val="28"/>
          <w:szCs w:val="28"/>
        </w:rPr>
        <w:t>после завершения деятельности, для осуществления которой установлен публичный сервитут</w:t>
      </w:r>
      <w:r w:rsidRPr="003F5853">
        <w:rPr>
          <w:sz w:val="28"/>
          <w:szCs w:val="28"/>
        </w:rPr>
        <w:t>.</w:t>
      </w:r>
    </w:p>
    <w:p w:rsidR="00F91700" w:rsidRDefault="00F91700" w:rsidP="00F91700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земельных отношений Раменского муниципального округа (Соколов Е.Н.) направить </w:t>
      </w:r>
      <w:r w:rsidRPr="00E42BD4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Московской области настоящее </w:t>
      </w:r>
      <w:r>
        <w:rPr>
          <w:sz w:val="28"/>
          <w:szCs w:val="28"/>
        </w:rPr>
        <w:t>п</w:t>
      </w:r>
      <w:r w:rsidRPr="00E42BD4">
        <w:rPr>
          <w:sz w:val="28"/>
          <w:szCs w:val="28"/>
        </w:rPr>
        <w:t>остановление, для внесения в Единый государственный реестр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F91700" w:rsidRPr="003F5853" w:rsidRDefault="00F91700" w:rsidP="00F91700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7D3485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Pr="007D3485">
        <w:rPr>
          <w:sz w:val="28"/>
          <w:szCs w:val="28"/>
          <w:lang w:eastAsia="ar-SA"/>
        </w:rPr>
        <w:t xml:space="preserve">администрации Раменского </w:t>
      </w:r>
      <w:r>
        <w:rPr>
          <w:sz w:val="28"/>
          <w:szCs w:val="28"/>
        </w:rPr>
        <w:t>муниципального</w:t>
      </w:r>
      <w:r w:rsidRPr="007D3485">
        <w:rPr>
          <w:sz w:val="28"/>
          <w:szCs w:val="28"/>
          <w:lang w:eastAsia="ar-SA"/>
        </w:rPr>
        <w:t xml:space="preserve"> округа</w:t>
      </w:r>
      <w:r w:rsidRPr="007D3485">
        <w:rPr>
          <w:sz w:val="28"/>
          <w:szCs w:val="28"/>
        </w:rPr>
        <w:t xml:space="preserve"> (Белкина С.В.) разместить настоящее постановление на официальном информационном портале </w:t>
      </w:r>
      <w:hyperlink r:id="rId7" w:history="1"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ramenskoye</w:t>
        </w:r>
        <w:proofErr w:type="spellEnd"/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4925C4">
        <w:rPr>
          <w:sz w:val="28"/>
          <w:szCs w:val="28"/>
        </w:rPr>
        <w:t>.</w:t>
      </w:r>
    </w:p>
    <w:p w:rsidR="00F91700" w:rsidRDefault="00F91700" w:rsidP="00F91700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Управлению земельных отношений </w:t>
      </w:r>
      <w:r>
        <w:rPr>
          <w:sz w:val="28"/>
          <w:szCs w:val="28"/>
        </w:rPr>
        <w:t>Раменского муниципального округа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(Соколов Е.Н.) </w:t>
      </w:r>
      <w:r w:rsidRPr="003F5853">
        <w:rPr>
          <w:sz w:val="28"/>
          <w:szCs w:val="28"/>
        </w:rPr>
        <w:t>направить Акционерно</w:t>
      </w:r>
      <w:r>
        <w:rPr>
          <w:sz w:val="28"/>
          <w:szCs w:val="28"/>
        </w:rPr>
        <w:t>му</w:t>
      </w:r>
      <w:r w:rsidRPr="003F5853">
        <w:rPr>
          <w:sz w:val="28"/>
          <w:szCs w:val="28"/>
        </w:rPr>
        <w:t xml:space="preserve"> обществ</w:t>
      </w:r>
      <w:r>
        <w:rPr>
          <w:sz w:val="28"/>
          <w:szCs w:val="28"/>
        </w:rPr>
        <w:t>у</w:t>
      </w:r>
      <w:r w:rsidRPr="003F5853">
        <w:rPr>
          <w:sz w:val="28"/>
          <w:szCs w:val="28"/>
        </w:rPr>
        <w:t xml:space="preserve"> «</w:t>
      </w:r>
      <w:proofErr w:type="spellStart"/>
      <w:r w:rsidRPr="003F5853">
        <w:rPr>
          <w:sz w:val="28"/>
          <w:szCs w:val="28"/>
        </w:rPr>
        <w:t>Мособлг</w:t>
      </w:r>
      <w:r>
        <w:rPr>
          <w:sz w:val="28"/>
          <w:szCs w:val="28"/>
        </w:rPr>
        <w:t>аз</w:t>
      </w:r>
      <w:proofErr w:type="spellEnd"/>
      <w:r>
        <w:rPr>
          <w:sz w:val="28"/>
          <w:szCs w:val="28"/>
        </w:rPr>
        <w:t xml:space="preserve">» </w:t>
      </w:r>
      <w:r w:rsidRPr="003F5853">
        <w:rPr>
          <w:sz w:val="28"/>
          <w:szCs w:val="28"/>
        </w:rPr>
        <w:t xml:space="preserve">копию </w:t>
      </w:r>
      <w:r>
        <w:rPr>
          <w:sz w:val="28"/>
          <w:szCs w:val="28"/>
        </w:rPr>
        <w:t>решения об установлении публичного сервитута</w:t>
      </w:r>
      <w:r w:rsidRPr="003F5853">
        <w:rPr>
          <w:sz w:val="28"/>
          <w:szCs w:val="28"/>
        </w:rPr>
        <w:t xml:space="preserve">, </w:t>
      </w:r>
      <w:r w:rsidRPr="00E42BD4">
        <w:rPr>
          <w:sz w:val="28"/>
          <w:szCs w:val="28"/>
        </w:rPr>
        <w:t>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</w:t>
      </w:r>
      <w:r w:rsidRPr="003F5853">
        <w:rPr>
          <w:sz w:val="28"/>
          <w:szCs w:val="28"/>
        </w:rPr>
        <w:t>.</w:t>
      </w:r>
    </w:p>
    <w:p w:rsidR="00F91700" w:rsidRPr="003F5853" w:rsidRDefault="00F91700" w:rsidP="00F91700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</w:t>
      </w:r>
      <w:r w:rsidRPr="003F5853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</w:t>
      </w:r>
      <w:r w:rsidRPr="003F5853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Раменского муниципального округа Варламову Ю.А.</w:t>
      </w:r>
    </w:p>
    <w:p w:rsidR="00F91700" w:rsidRPr="003F5853" w:rsidRDefault="00F91700" w:rsidP="00F91700">
      <w:pPr>
        <w:ind w:left="360"/>
        <w:jc w:val="both"/>
        <w:rPr>
          <w:sz w:val="16"/>
          <w:szCs w:val="28"/>
        </w:rPr>
      </w:pPr>
    </w:p>
    <w:p w:rsidR="00F91700" w:rsidRPr="003F5853" w:rsidRDefault="00F91700" w:rsidP="00F91700">
      <w:pPr>
        <w:ind w:left="360"/>
        <w:jc w:val="both"/>
        <w:rPr>
          <w:sz w:val="16"/>
          <w:szCs w:val="28"/>
        </w:rPr>
      </w:pPr>
    </w:p>
    <w:p w:rsidR="00F91700" w:rsidRDefault="00F91700" w:rsidP="00F91700">
      <w:pPr>
        <w:jc w:val="both"/>
        <w:rPr>
          <w:sz w:val="28"/>
          <w:szCs w:val="28"/>
        </w:rPr>
      </w:pPr>
    </w:p>
    <w:p w:rsidR="00A75E80" w:rsidRDefault="00A75E80" w:rsidP="00F91700">
      <w:pPr>
        <w:jc w:val="both"/>
        <w:rPr>
          <w:sz w:val="28"/>
          <w:szCs w:val="28"/>
        </w:rPr>
      </w:pPr>
    </w:p>
    <w:p w:rsidR="00F91700" w:rsidRPr="007F6B72" w:rsidRDefault="00F91700" w:rsidP="00F91700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7F6B72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</w:t>
      </w:r>
      <w:r w:rsidRPr="007F6B72">
        <w:rPr>
          <w:sz w:val="28"/>
          <w:szCs w:val="28"/>
        </w:rPr>
        <w:t>ого округа                                    Э.В. Малышев</w:t>
      </w:r>
    </w:p>
    <w:p w:rsidR="00F91700" w:rsidRDefault="00F91700" w:rsidP="00F91700">
      <w:pPr>
        <w:jc w:val="both"/>
        <w:rPr>
          <w:sz w:val="28"/>
          <w:szCs w:val="28"/>
        </w:rPr>
      </w:pPr>
    </w:p>
    <w:p w:rsidR="00F91700" w:rsidRDefault="00F91700" w:rsidP="00F91700">
      <w:pPr>
        <w:jc w:val="both"/>
        <w:rPr>
          <w:sz w:val="28"/>
          <w:szCs w:val="28"/>
        </w:rPr>
      </w:pPr>
    </w:p>
    <w:p w:rsidR="00DF130B" w:rsidRDefault="00DF130B" w:rsidP="00F91700">
      <w:pPr>
        <w:jc w:val="both"/>
        <w:rPr>
          <w:sz w:val="28"/>
          <w:szCs w:val="28"/>
        </w:rPr>
      </w:pPr>
    </w:p>
    <w:p w:rsidR="00DF130B" w:rsidRDefault="00DF130B" w:rsidP="00F91700">
      <w:pPr>
        <w:jc w:val="both"/>
        <w:rPr>
          <w:sz w:val="28"/>
          <w:szCs w:val="28"/>
        </w:rPr>
      </w:pPr>
    </w:p>
    <w:p w:rsidR="000E0BB9" w:rsidRDefault="000E0BB9" w:rsidP="00F91700">
      <w:pPr>
        <w:jc w:val="both"/>
        <w:rPr>
          <w:sz w:val="28"/>
          <w:szCs w:val="28"/>
        </w:rPr>
      </w:pPr>
    </w:p>
    <w:p w:rsidR="000E0BB9" w:rsidRDefault="000E0BB9" w:rsidP="00F91700">
      <w:pPr>
        <w:jc w:val="both"/>
        <w:rPr>
          <w:sz w:val="28"/>
          <w:szCs w:val="28"/>
        </w:rPr>
      </w:pPr>
    </w:p>
    <w:p w:rsidR="00F4061F" w:rsidRDefault="00F4061F" w:rsidP="00F91700">
      <w:pPr>
        <w:jc w:val="both"/>
        <w:rPr>
          <w:sz w:val="28"/>
          <w:szCs w:val="28"/>
        </w:rPr>
      </w:pPr>
    </w:p>
    <w:p w:rsidR="00F4061F" w:rsidRDefault="00F4061F" w:rsidP="00F91700">
      <w:pPr>
        <w:jc w:val="both"/>
        <w:rPr>
          <w:sz w:val="28"/>
          <w:szCs w:val="28"/>
        </w:rPr>
      </w:pPr>
    </w:p>
    <w:p w:rsidR="00F4061F" w:rsidRDefault="00F4061F" w:rsidP="00F91700">
      <w:pPr>
        <w:jc w:val="both"/>
        <w:rPr>
          <w:sz w:val="28"/>
          <w:szCs w:val="28"/>
        </w:rPr>
      </w:pPr>
    </w:p>
    <w:p w:rsidR="00F4061F" w:rsidRDefault="00F4061F" w:rsidP="00F91700">
      <w:pPr>
        <w:jc w:val="both"/>
        <w:rPr>
          <w:sz w:val="28"/>
          <w:szCs w:val="28"/>
        </w:rPr>
      </w:pPr>
    </w:p>
    <w:p w:rsidR="00F4061F" w:rsidRDefault="00F4061F" w:rsidP="00F91700">
      <w:pPr>
        <w:jc w:val="both"/>
        <w:rPr>
          <w:sz w:val="28"/>
          <w:szCs w:val="28"/>
        </w:rPr>
      </w:pPr>
    </w:p>
    <w:p w:rsidR="00947F01" w:rsidRDefault="00947F01" w:rsidP="00F91700">
      <w:pPr>
        <w:jc w:val="both"/>
        <w:rPr>
          <w:sz w:val="28"/>
          <w:szCs w:val="28"/>
        </w:rPr>
      </w:pPr>
    </w:p>
    <w:p w:rsidR="00DF130B" w:rsidRDefault="00DF130B" w:rsidP="00F91700">
      <w:pPr>
        <w:jc w:val="both"/>
        <w:rPr>
          <w:sz w:val="28"/>
          <w:szCs w:val="28"/>
        </w:rPr>
      </w:pPr>
    </w:p>
    <w:p w:rsidR="00DF130B" w:rsidRDefault="00DF130B" w:rsidP="00F91700">
      <w:pPr>
        <w:jc w:val="both"/>
        <w:rPr>
          <w:sz w:val="28"/>
          <w:szCs w:val="28"/>
        </w:rPr>
      </w:pPr>
    </w:p>
    <w:p w:rsidR="00F91700" w:rsidRPr="00F91700" w:rsidRDefault="00F91700" w:rsidP="00F91700">
      <w:pPr>
        <w:jc w:val="both"/>
        <w:rPr>
          <w:sz w:val="22"/>
          <w:szCs w:val="22"/>
        </w:rPr>
      </w:pPr>
      <w:r>
        <w:rPr>
          <w:sz w:val="22"/>
          <w:szCs w:val="22"/>
        </w:rPr>
        <w:t>Дымова Н.В.</w:t>
      </w:r>
      <w:r w:rsidRPr="00AB684A">
        <w:rPr>
          <w:sz w:val="22"/>
          <w:szCs w:val="22"/>
        </w:rPr>
        <w:t xml:space="preserve"> 84964612487</w:t>
      </w:r>
    </w:p>
    <w:sectPr w:rsidR="00F91700" w:rsidRPr="00F91700" w:rsidSect="00DF130B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744D1"/>
    <w:rsid w:val="000C2D56"/>
    <w:rsid w:val="000C7371"/>
    <w:rsid w:val="000E0BB9"/>
    <w:rsid w:val="000E7594"/>
    <w:rsid w:val="000F78DC"/>
    <w:rsid w:val="00101F22"/>
    <w:rsid w:val="00130311"/>
    <w:rsid w:val="001F5482"/>
    <w:rsid w:val="0022715F"/>
    <w:rsid w:val="0023416E"/>
    <w:rsid w:val="0028362D"/>
    <w:rsid w:val="002A397F"/>
    <w:rsid w:val="002E4150"/>
    <w:rsid w:val="00322305"/>
    <w:rsid w:val="003A13D8"/>
    <w:rsid w:val="003A7D78"/>
    <w:rsid w:val="003C00CA"/>
    <w:rsid w:val="003D3495"/>
    <w:rsid w:val="003D423C"/>
    <w:rsid w:val="003D424A"/>
    <w:rsid w:val="003F2764"/>
    <w:rsid w:val="004534F5"/>
    <w:rsid w:val="004915CB"/>
    <w:rsid w:val="005066F9"/>
    <w:rsid w:val="00535C73"/>
    <w:rsid w:val="00592926"/>
    <w:rsid w:val="005B0B13"/>
    <w:rsid w:val="005B5B82"/>
    <w:rsid w:val="005C7441"/>
    <w:rsid w:val="006414DD"/>
    <w:rsid w:val="0065403C"/>
    <w:rsid w:val="00660ECC"/>
    <w:rsid w:val="006A3D90"/>
    <w:rsid w:val="006C3F12"/>
    <w:rsid w:val="00765FD0"/>
    <w:rsid w:val="007866B0"/>
    <w:rsid w:val="007A0735"/>
    <w:rsid w:val="007B6DB9"/>
    <w:rsid w:val="007F434C"/>
    <w:rsid w:val="008C7952"/>
    <w:rsid w:val="008D7A4F"/>
    <w:rsid w:val="008E34B0"/>
    <w:rsid w:val="008E4ECE"/>
    <w:rsid w:val="008F0879"/>
    <w:rsid w:val="00927E79"/>
    <w:rsid w:val="00947F01"/>
    <w:rsid w:val="009630C7"/>
    <w:rsid w:val="009C046E"/>
    <w:rsid w:val="009D4B22"/>
    <w:rsid w:val="00A75E80"/>
    <w:rsid w:val="00AA6805"/>
    <w:rsid w:val="00AE4E76"/>
    <w:rsid w:val="00B37EB3"/>
    <w:rsid w:val="00B93B29"/>
    <w:rsid w:val="00BB3EC0"/>
    <w:rsid w:val="00BD31EF"/>
    <w:rsid w:val="00C1163E"/>
    <w:rsid w:val="00C13C8E"/>
    <w:rsid w:val="00C61C69"/>
    <w:rsid w:val="00C6282F"/>
    <w:rsid w:val="00C76E41"/>
    <w:rsid w:val="00C92ACC"/>
    <w:rsid w:val="00C9447F"/>
    <w:rsid w:val="00CA05FC"/>
    <w:rsid w:val="00CA2527"/>
    <w:rsid w:val="00CA3B3D"/>
    <w:rsid w:val="00CE5673"/>
    <w:rsid w:val="00CF2224"/>
    <w:rsid w:val="00CF2A1A"/>
    <w:rsid w:val="00D27974"/>
    <w:rsid w:val="00D469FF"/>
    <w:rsid w:val="00D57EC5"/>
    <w:rsid w:val="00D7293A"/>
    <w:rsid w:val="00D8107A"/>
    <w:rsid w:val="00DB5C09"/>
    <w:rsid w:val="00DE5347"/>
    <w:rsid w:val="00DF130B"/>
    <w:rsid w:val="00DF673C"/>
    <w:rsid w:val="00E223DF"/>
    <w:rsid w:val="00E52C2A"/>
    <w:rsid w:val="00E753A7"/>
    <w:rsid w:val="00E813A9"/>
    <w:rsid w:val="00EA14C8"/>
    <w:rsid w:val="00EB1033"/>
    <w:rsid w:val="00EB1E61"/>
    <w:rsid w:val="00EC657A"/>
    <w:rsid w:val="00EE77A0"/>
    <w:rsid w:val="00F13E6F"/>
    <w:rsid w:val="00F4061F"/>
    <w:rsid w:val="00F53E71"/>
    <w:rsid w:val="00F91700"/>
    <w:rsid w:val="00FF5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  <w:style w:type="paragraph" w:customStyle="1" w:styleId="Default">
    <w:name w:val="Default"/>
    <w:rsid w:val="00EC65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  <w:style w:type="paragraph" w:customStyle="1" w:styleId="Default">
    <w:name w:val="Default"/>
    <w:rsid w:val="00EC65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442</TotalTime>
  <Pages>1</Pages>
  <Words>589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3940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24</cp:revision>
  <cp:lastPrinted>2025-09-19T11:55:00Z</cp:lastPrinted>
  <dcterms:created xsi:type="dcterms:W3CDTF">2024-12-27T13:09:00Z</dcterms:created>
  <dcterms:modified xsi:type="dcterms:W3CDTF">2026-04-28T05:11:00Z</dcterms:modified>
</cp:coreProperties>
</file>